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340" w:leader="none"/>
          <w:tab w:val="left" w:pos="2520" w:leader="none"/>
          <w:tab w:val="left" w:pos="8820" w:leader="none"/>
        </w:tabs>
        <w:jc w:val="both"/>
        <w:rPr>
          <w:rFonts w:ascii="Arial" w:hAnsi="Arial" w:cs="Arial"/>
          <w:b/>
          <w:b/>
          <w:bCs/>
          <w:color w:val="000080"/>
        </w:rPr>
      </w:pPr>
      <w:r>
        <w:drawing>
          <wp:anchor behindDoc="0" distT="0" distB="0" distL="133350" distR="123190" simplePos="0" locked="0" layoutInCell="1" allowOverlap="1" relativeHeight="4">
            <wp:simplePos x="0" y="0"/>
            <wp:positionH relativeFrom="column">
              <wp:posOffset>-457200</wp:posOffset>
            </wp:positionH>
            <wp:positionV relativeFrom="paragraph">
              <wp:posOffset>635</wp:posOffset>
            </wp:positionV>
            <wp:extent cx="981075" cy="933450"/>
            <wp:effectExtent l="0" t="0" r="0" b="0"/>
            <wp:wrapSquare wrapText="bothSides"/>
            <wp:docPr id="1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</w:t>
      </w:r>
      <w:r>
        <w:rPr>
          <w:rFonts w:cs="Arial" w:ascii="Arial" w:hAnsi="Arial"/>
          <w:b/>
          <w:bCs/>
          <w:color w:val="000080"/>
        </w:rPr>
        <w:t>Poradnia Psychologiczno – Pedagogiczna nr  3</w:t>
      </w:r>
    </w:p>
    <w:p>
      <w:pPr>
        <w:pStyle w:val="Normal"/>
        <w:tabs>
          <w:tab w:val="left" w:pos="3960" w:leader="none"/>
        </w:tabs>
        <w:jc w:val="both"/>
        <w:rPr>
          <w:rFonts w:ascii="Arial" w:hAnsi="Arial" w:cs="Arial"/>
          <w:b/>
          <w:b/>
          <w:bCs/>
          <w:color w:val="000080"/>
          <w:sz w:val="22"/>
        </w:rPr>
      </w:pPr>
      <w:r>
        <w:rPr>
          <w:rFonts w:cs="Arial" w:ascii="Arial" w:hAnsi="Arial"/>
          <w:b/>
          <w:bCs/>
          <w:color w:val="000080"/>
          <w:sz w:val="22"/>
        </w:rPr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b/>
          <w:b/>
          <w:bCs/>
          <w:color w:val="000080"/>
          <w:sz w:val="2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962025</wp:posOffset>
                </wp:positionH>
                <wp:positionV relativeFrom="paragraph">
                  <wp:posOffset>6985</wp:posOffset>
                </wp:positionV>
                <wp:extent cx="240665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.75pt,0.55pt" to="345.7pt,0.55pt" stroked="t" style="position:absolute">
                <v:stroke color="navy" weight="28440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b/>
          <w:bCs/>
          <w:color w:val="000080"/>
          <w:sz w:val="22"/>
        </w:rPr>
        <w:t xml:space="preserve"> </w:t>
      </w:r>
      <w:r>
        <w:rPr>
          <w:rFonts w:cs="Arial" w:ascii="Arial" w:hAnsi="Arial"/>
          <w:b/>
          <w:bCs/>
          <w:color w:val="000080"/>
          <w:sz w:val="22"/>
        </w:rPr>
        <w:t xml:space="preserve">                               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504825</wp:posOffset>
                </wp:positionH>
                <wp:positionV relativeFrom="paragraph">
                  <wp:posOffset>6985</wp:posOffset>
                </wp:positionV>
                <wp:extent cx="4114800" cy="5715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tabs>
                                <w:tab w:val="left" w:pos="180" w:leader="none"/>
                                <w:tab w:val="left" w:pos="360" w:leader="none"/>
                                <w:tab w:val="left" w:pos="540" w:leader="none"/>
                                <w:tab w:val="left" w:pos="5940" w:leader="none"/>
                              </w:tabs>
                              <w:jc w:val="center"/>
                              <w:rPr>
                                <w:rFonts w:ascii="FuturaTEEMed" w:hAnsi="FuturaTEEMed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FuturaTEEMed" w:hAnsi="FuturaTEEMed"/>
                                <w:color w:val="000080"/>
                                <w:sz w:val="20"/>
                              </w:rPr>
                              <w:t>40-423 Katowice, ul. Szopienicka 58</w:t>
                            </w:r>
                          </w:p>
                          <w:p>
                            <w:pPr>
                              <w:pStyle w:val="Zawartoramki"/>
                              <w:tabs>
                                <w:tab w:val="left" w:pos="180" w:leader="none"/>
                                <w:tab w:val="left" w:pos="360" w:leader="none"/>
                                <w:tab w:val="left" w:pos="540" w:leader="none"/>
                                <w:tab w:val="left" w:pos="5940" w:leader="none"/>
                              </w:tabs>
                              <w:jc w:val="center"/>
                              <w:rPr>
                                <w:rFonts w:ascii="FuturaTEEMed" w:hAnsi="FuturaTEEMed"/>
                                <w:color w:val="00008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FuturaTEEMed" w:hAnsi="FuturaTEEMed"/>
                                <w:color w:val="000080"/>
                                <w:sz w:val="20"/>
                                <w:lang w:val="en-US"/>
                              </w:rPr>
                              <w:t>tel.: (32) 255 70 51,     fax: (32) 255 70 51, wew.41</w:t>
                            </w:r>
                          </w:p>
                          <w:p>
                            <w:pPr>
                              <w:pStyle w:val="Zawartoramki"/>
                              <w:tabs>
                                <w:tab w:val="left" w:pos="180" w:leader="none"/>
                                <w:tab w:val="left" w:pos="360" w:leader="none"/>
                                <w:tab w:val="left" w:pos="540" w:leader="none"/>
                                <w:tab w:val="left" w:pos="5580" w:leader="none"/>
                                <w:tab w:val="left" w:pos="5940" w:leader="none"/>
                              </w:tabs>
                              <w:ind w:right="75" w:hanging="0"/>
                              <w:jc w:val="center"/>
                              <w:rPr>
                                <w:rFonts w:ascii="FuturaTEEMed" w:hAnsi="FuturaTEEMed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FuturaTEEMed" w:hAnsi="FuturaTEEMed"/>
                                <w:color w:val="000080"/>
                                <w:sz w:val="20"/>
                                <w:lang w:val="de-DE"/>
                              </w:rPr>
                              <w:t xml:space="preserve">      </w:t>
                            </w:r>
                            <w:r>
                              <w:rPr>
                                <w:rFonts w:ascii="FuturaTEEMed" w:hAnsi="FuturaTEEMed"/>
                                <w:color w:val="000080"/>
                                <w:sz w:val="20"/>
                                <w:lang w:val="de-DE"/>
                              </w:rPr>
                              <w:t>e-mail: ppp3katowice@wp.pl,      www.ppp3katowice.neostrada.pl</w:t>
                            </w:r>
                          </w:p>
                          <w:p>
                            <w:pPr>
                              <w:pStyle w:val="Zawartoramki"/>
                              <w:tabs>
                                <w:tab w:val="left" w:pos="180" w:leader="none"/>
                                <w:tab w:val="left" w:pos="360" w:leader="none"/>
                                <w:tab w:val="left" w:pos="540" w:leader="none"/>
                                <w:tab w:val="left" w:pos="5940" w:leader="none"/>
                              </w:tabs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24pt;height:45pt;mso-wrap-distance-left:9pt;mso-wrap-distance-right:9pt;mso-wrap-distance-top:0pt;mso-wrap-distance-bottom:0pt;margin-top:0.55pt;mso-position-vertical-relative:text;margin-left:39.75pt;mso-position-horizontal-relative:text">
                <v:textbox>
                  <w:txbxContent>
                    <w:p>
                      <w:pPr>
                        <w:pStyle w:val="Zawartoramki"/>
                        <w:tabs>
                          <w:tab w:val="left" w:pos="180" w:leader="none"/>
                          <w:tab w:val="left" w:pos="360" w:leader="none"/>
                          <w:tab w:val="left" w:pos="540" w:leader="none"/>
                          <w:tab w:val="left" w:pos="5940" w:leader="none"/>
                        </w:tabs>
                        <w:jc w:val="center"/>
                        <w:rPr>
                          <w:rFonts w:ascii="FuturaTEEMed" w:hAnsi="FuturaTEEMed"/>
                          <w:color w:val="000080"/>
                          <w:sz w:val="20"/>
                        </w:rPr>
                      </w:pPr>
                      <w:r>
                        <w:rPr>
                          <w:rFonts w:ascii="FuturaTEEMed" w:hAnsi="FuturaTEEMed"/>
                          <w:color w:val="000080"/>
                          <w:sz w:val="20"/>
                        </w:rPr>
                        <w:t>40-423 Katowice, ul. Szopienicka 58</w:t>
                      </w:r>
                    </w:p>
                    <w:p>
                      <w:pPr>
                        <w:pStyle w:val="Zawartoramki"/>
                        <w:tabs>
                          <w:tab w:val="left" w:pos="180" w:leader="none"/>
                          <w:tab w:val="left" w:pos="360" w:leader="none"/>
                          <w:tab w:val="left" w:pos="540" w:leader="none"/>
                          <w:tab w:val="left" w:pos="5940" w:leader="none"/>
                        </w:tabs>
                        <w:jc w:val="center"/>
                        <w:rPr>
                          <w:rFonts w:ascii="FuturaTEEMed" w:hAnsi="FuturaTEEMed"/>
                          <w:color w:val="000080"/>
                          <w:sz w:val="20"/>
                          <w:lang w:val="en-US"/>
                        </w:rPr>
                      </w:pPr>
                      <w:r>
                        <w:rPr>
                          <w:rFonts w:ascii="FuturaTEEMed" w:hAnsi="FuturaTEEMed"/>
                          <w:color w:val="000080"/>
                          <w:sz w:val="20"/>
                          <w:lang w:val="en-US"/>
                        </w:rPr>
                        <w:t>tel.: (32) 255 70 51,     fax: (32) 255 70 51, wew.41</w:t>
                      </w:r>
                    </w:p>
                    <w:p>
                      <w:pPr>
                        <w:pStyle w:val="Zawartoramki"/>
                        <w:tabs>
                          <w:tab w:val="left" w:pos="180" w:leader="none"/>
                          <w:tab w:val="left" w:pos="360" w:leader="none"/>
                          <w:tab w:val="left" w:pos="540" w:leader="none"/>
                          <w:tab w:val="left" w:pos="5580" w:leader="none"/>
                          <w:tab w:val="left" w:pos="5940" w:leader="none"/>
                        </w:tabs>
                        <w:ind w:right="75" w:hanging="0"/>
                        <w:jc w:val="center"/>
                        <w:rPr>
                          <w:rFonts w:ascii="FuturaTEEMed" w:hAnsi="FuturaTEEMed"/>
                          <w:sz w:val="22"/>
                          <w:lang w:val="de-DE"/>
                        </w:rPr>
                      </w:pPr>
                      <w:r>
                        <w:rPr>
                          <w:rFonts w:ascii="FuturaTEEMed" w:hAnsi="FuturaTEEMed"/>
                          <w:color w:val="000080"/>
                          <w:sz w:val="20"/>
                          <w:lang w:val="de-DE"/>
                        </w:rPr>
                        <w:t xml:space="preserve">      </w:t>
                      </w:r>
                      <w:r>
                        <w:rPr>
                          <w:rFonts w:ascii="FuturaTEEMed" w:hAnsi="FuturaTEEMed"/>
                          <w:color w:val="000080"/>
                          <w:sz w:val="20"/>
                          <w:lang w:val="de-DE"/>
                        </w:rPr>
                        <w:t>e-mail: ppp3katowice@wp.pl,      www.ppp3katowice.neostrada.pl</w:t>
                      </w:r>
                    </w:p>
                    <w:p>
                      <w:pPr>
                        <w:pStyle w:val="Zawartoramki"/>
                        <w:tabs>
                          <w:tab w:val="left" w:pos="180" w:leader="none"/>
                          <w:tab w:val="left" w:pos="360" w:leader="none"/>
                          <w:tab w:val="left" w:pos="540" w:leader="none"/>
                          <w:tab w:val="left" w:pos="5940" w:leader="none"/>
                        </w:tabs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42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left" w:pos="3420" w:leader="none"/>
        </w:tabs>
        <w:rPr/>
      </w:pPr>
      <w:r>
        <w:rPr>
          <w:rFonts w:cs="Arial" w:ascii="Arial" w:hAnsi="Arial"/>
          <w:b/>
          <w:bCs/>
        </w:rPr>
        <w:tab/>
      </w:r>
      <w:r>
        <w:rPr/>
        <w:tab/>
        <w:tab/>
      </w:r>
    </w:p>
    <w:p>
      <w:pPr>
        <w:pStyle w:val="Normal"/>
        <w:tabs>
          <w:tab w:val="left" w:pos="2520" w:leader="none"/>
          <w:tab w:val="left" w:pos="7920" w:leader="none"/>
        </w:tabs>
        <w:ind w:left="-540" w:right="72" w:firstLine="540"/>
        <w:rPr/>
      </w:pPr>
      <w:r>
        <w:rPr/>
        <w:tab/>
      </w:r>
    </w:p>
    <w:p>
      <w:pPr>
        <w:pStyle w:val="Normal"/>
        <w:tabs>
          <w:tab w:val="left" w:pos="2520" w:leader="none"/>
          <w:tab w:val="left" w:pos="7920" w:leader="none"/>
        </w:tabs>
        <w:ind w:left="-540" w:right="72" w:firstLine="540"/>
        <w:rPr/>
      </w:pPr>
      <w:r>
        <w:rPr/>
      </w:r>
    </w:p>
    <w:p>
      <w:pPr>
        <w:pStyle w:val="Normal"/>
        <w:jc w:val="right"/>
        <w:rPr/>
      </w:pPr>
      <w:r>
        <w:rPr/>
        <w:t>Katowice, 01.09.2020r.</w:t>
      </w:r>
    </w:p>
    <w:p>
      <w:pPr>
        <w:pStyle w:val="Normal"/>
        <w:rPr/>
      </w:pPr>
      <w:r>
        <w:rPr/>
        <w:t>PPP3.0700.67.2020</w:t>
      </w:r>
    </w:p>
    <w:p>
      <w:pPr>
        <w:pStyle w:val="Normal"/>
        <w:ind w:firstLine="50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Informacja o pracy logopedy 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Poradni Psychologiczno-Pedagogicznej nr 3 w Katowicach</w:t>
      </w:r>
    </w:p>
    <w:p>
      <w:pPr>
        <w:pStyle w:val="Normal"/>
        <w:jc w:val="center"/>
        <w:rPr>
          <w:b/>
          <w:b/>
        </w:rPr>
      </w:pPr>
      <w:r>
        <w:rPr>
          <w:b/>
          <w:i/>
          <w:sz w:val="28"/>
          <w:szCs w:val="28"/>
          <w:u w:val="single"/>
        </w:rPr>
        <w:t>w roku szkolnym 2020-2021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W związku z trwającym stanem epidemicznym do odwołania zawieszone zostają zaplanowane zajęcia terenowe – wszystkie prowadzone przez pracowników poradni na terenie placówek. Wyjątkiem będą jedynie spotkania interwencyjne, związane z sytuacjami kryzysowymi w szkole/przedszkolu. </w:t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Z pracownikami poradni można kontaktować się telefonicznie lub poprzez podane niżej adresy mailowe. </w:t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Na terenie poradni klienci są przyjmowani w podwyższonym rygorze sanitarnym.</w:t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</w:p>
    <w:p>
      <w:pPr>
        <w:pStyle w:val="Normal"/>
        <w:spacing w:lineRule="atLeast" w:line="100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Do pracy w terenie powrócimy, jak tylko pozwoli na to sytuacja epidemiczna.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both"/>
        <w:rPr/>
      </w:pPr>
      <w:r>
        <w:rPr/>
        <w:t xml:space="preserve">Opiekę logopedyczną nad dziećmi z Państwa placówek sprawuje </w:t>
      </w:r>
      <w:r>
        <w:rPr>
          <w:b/>
        </w:rPr>
        <w:t>mgr Sylwia Parkitny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Godziny pracy logopedy: </w:t>
      </w:r>
    </w:p>
    <w:p>
      <w:pPr>
        <w:pStyle w:val="Normal"/>
        <w:jc w:val="both"/>
        <w:rPr/>
      </w:pPr>
      <w:r>
        <w:rPr/>
      </w:r>
    </w:p>
    <w:tbl>
      <w:tblPr>
        <w:tblW w:w="351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1559"/>
      </w:tblGrid>
      <w:tr>
        <w:trPr>
          <w:trHeight w:val="449" w:hRule="atLeast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Poniedziałek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rPr>
                <w:u w:val="single"/>
                <w:vertAlign w:val="superscript"/>
              </w:rPr>
            </w:pPr>
            <w:r>
              <w:rPr/>
              <w:t xml:space="preserve">  </w:t>
            </w:r>
            <w:r>
              <w:rPr/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rPr/>
              <w:t xml:space="preserve"> – 13</w:t>
            </w:r>
            <w:r>
              <w:rPr>
                <w:u w:val="single"/>
                <w:vertAlign w:val="superscript"/>
              </w:rPr>
              <w:t xml:space="preserve">00 </w:t>
            </w:r>
          </w:p>
        </w:tc>
      </w:tr>
      <w:tr>
        <w:trPr>
          <w:trHeight w:val="399" w:hRule="atLeast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Wtorek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13</w:t>
            </w:r>
            <w:r>
              <w:rPr>
                <w:u w:val="single"/>
                <w:vertAlign w:val="superscript"/>
              </w:rPr>
              <w:t>00</w:t>
            </w:r>
            <w:r>
              <w:rPr/>
              <w:t xml:space="preserve"> – 17</w:t>
            </w:r>
            <w:r>
              <w:rPr>
                <w:u w:val="single"/>
                <w:vertAlign w:val="superscript"/>
              </w:rPr>
              <w:t>00</w:t>
            </w:r>
          </w:p>
        </w:tc>
      </w:tr>
      <w:tr>
        <w:trPr>
          <w:trHeight w:val="419" w:hRule="atLeast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Środa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 xml:space="preserve">  </w:t>
            </w:r>
            <w:r>
              <w:rPr/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rPr/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</w:tr>
      <w:tr>
        <w:trPr>
          <w:trHeight w:val="411" w:hRule="atLeast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Czwartek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13</w:t>
            </w:r>
            <w:r>
              <w:rPr>
                <w:u w:val="single"/>
                <w:vertAlign w:val="superscript"/>
              </w:rPr>
              <w:t>00</w:t>
            </w:r>
            <w:r>
              <w:rPr/>
              <w:t xml:space="preserve"> – 17</w:t>
            </w:r>
            <w:r>
              <w:rPr>
                <w:u w:val="single"/>
                <w:vertAlign w:val="superscript"/>
              </w:rPr>
              <w:t>00</w:t>
            </w:r>
          </w:p>
        </w:tc>
      </w:tr>
      <w:tr>
        <w:trPr>
          <w:trHeight w:val="416" w:hRule="atLeast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 xml:space="preserve">Piątek 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 xml:space="preserve">  </w:t>
            </w:r>
            <w:r>
              <w:rPr/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rPr/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</w:tr>
    </w:tbl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W ramach sprawowanej opieki logopeda prowadzi: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badania diagnostyczne – logopedyczne,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indywidualną i grupową terapię logopedyczną dzieci i młodzieży,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wstępne badania diagnostyczno-logopedyczne w klasach pierwszych mające na celu  wyłonienie dzieci z wadami wymowy do terapii w poradni,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konsultacje dla logopedów i nauczycieli z rejonu działania Poradni.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tabs>
          <w:tab w:val="left" w:pos="2520" w:leader="none"/>
          <w:tab w:val="left" w:pos="7920" w:leader="none"/>
        </w:tabs>
        <w:ind w:right="72" w:hanging="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FuturaTEEMed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1735e0"/>
    <w:pPr>
      <w:keepNext w:val="true"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"/>
    <w:qFormat/>
    <w:rsid w:val="001735e0"/>
    <w:pPr>
      <w:keepNext w:val="true"/>
      <w:jc w:val="both"/>
      <w:outlineLvl w:val="1"/>
    </w:pPr>
    <w:rPr>
      <w:b/>
      <w:bCs/>
      <w:color w:val="000000"/>
    </w:rPr>
  </w:style>
  <w:style w:type="paragraph" w:styleId="Nagwek3">
    <w:name w:val="Heading 3"/>
    <w:basedOn w:val="Normal"/>
    <w:qFormat/>
    <w:rsid w:val="001735e0"/>
    <w:pPr>
      <w:keepNext w:val="true"/>
      <w:outlineLvl w:val="2"/>
    </w:pPr>
    <w:rPr>
      <w:b/>
      <w:bCs/>
      <w:color w:val="000000"/>
      <w:sz w:val="28"/>
    </w:rPr>
  </w:style>
  <w:style w:type="paragraph" w:styleId="Nagwek4">
    <w:name w:val="Heading 4"/>
    <w:basedOn w:val="Normal"/>
    <w:link w:val="Nagwek4Znak"/>
    <w:qFormat/>
    <w:rsid w:val="006a5728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"/>
    <w:link w:val="Nagwek5Znak"/>
    <w:qFormat/>
    <w:rsid w:val="006a57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link w:val="Nagwek6Znak"/>
    <w:qFormat/>
    <w:rsid w:val="006a57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4Znak" w:customStyle="1">
    <w:name w:val="Nagłówek 4 Znak"/>
    <w:link w:val="Nagwek4"/>
    <w:semiHidden/>
    <w:qFormat/>
    <w:rsid w:val="006a5728"/>
    <w:rPr>
      <w:rFonts w:ascii="Calibri" w:hAnsi="Calibri" w:eastAsia="Times New Roman" w:cs="Times New Roman"/>
      <w:b/>
      <w:bCs/>
      <w:sz w:val="28"/>
      <w:szCs w:val="28"/>
    </w:rPr>
  </w:style>
  <w:style w:type="character" w:styleId="Nagwek5Znak" w:customStyle="1">
    <w:name w:val="Nagłówek 5 Znak"/>
    <w:link w:val="Nagwek5"/>
    <w:semiHidden/>
    <w:qFormat/>
    <w:rsid w:val="006a5728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semiHidden/>
    <w:qFormat/>
    <w:rsid w:val="006a5728"/>
    <w:rPr>
      <w:rFonts w:ascii="Calibri" w:hAnsi="Calibri" w:eastAsia="Times New Roman" w:cs="Times New Roman"/>
      <w:b/>
      <w:bCs/>
      <w:sz w:val="22"/>
      <w:szCs w:val="22"/>
    </w:rPr>
  </w:style>
  <w:style w:type="character" w:styleId="TekstpodstawowywcityZnak" w:customStyle="1">
    <w:name w:val="Tekst podstawowy wcięty Znak"/>
    <w:link w:val="Tekstpodstawowywcity"/>
    <w:qFormat/>
    <w:rsid w:val="006a5728"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sz w:val="16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sz w:val="16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1735e0"/>
    <w:pPr>
      <w:jc w:val="both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link w:val="TekstpodstawowywcityZnak"/>
    <w:rsid w:val="006a5728"/>
    <w:pPr>
      <w:spacing w:before="0" w:after="120"/>
      <w:ind w:left="283" w:hanging="0"/>
    </w:pPr>
    <w:rPr/>
  </w:style>
  <w:style w:type="paragraph" w:styleId="NoSpacing">
    <w:name w:val="No Spacing"/>
    <w:uiPriority w:val="1"/>
    <w:qFormat/>
    <w:rsid w:val="00e8728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53d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LibreOffice/5.4.3.2$Windows_x86 LibreOffice_project/92a7159f7e4af62137622921e809f8546db437e5</Application>
  <Pages>1</Pages>
  <Words>185</Words>
  <Characters>1239</Characters>
  <CharactersWithSpaces>1504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2020-08-17T11:48:00Z</dcterms:created>
  <dc:creator>Mariola</dc:creator>
  <dc:description/>
  <dc:language>pl-PL</dc:language>
  <cp:lastModifiedBy>Celina</cp:lastModifiedBy>
  <cp:lastPrinted>2012-09-08T10:06:00Z</cp:lastPrinted>
  <dcterms:modified xsi:type="dcterms:W3CDTF">2020-09-15T12:45:00Z</dcterms:modified>
  <cp:revision>3</cp:revision>
  <dc:subject/>
  <dc:title>Poradnia Psychologiczno – Pedagogiczna nr 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